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03" w:rsidRDefault="006B7D03" w:rsidP="006B7D03">
      <w:pPr>
        <w:spacing w:line="600" w:lineRule="exact"/>
        <w:rPr>
          <w:rFonts w:eastAsia="黑体"/>
          <w:b/>
          <w:bCs/>
          <w:sz w:val="36"/>
          <w:szCs w:val="36"/>
        </w:rPr>
      </w:pPr>
    </w:p>
    <w:p w:rsidR="006B7D03" w:rsidRPr="00A6368B" w:rsidRDefault="006B7D03" w:rsidP="006B7D03">
      <w:pPr>
        <w:spacing w:line="600" w:lineRule="exact"/>
        <w:rPr>
          <w:rFonts w:eastAsia="黑体"/>
          <w:b/>
          <w:bCs/>
          <w:sz w:val="36"/>
          <w:szCs w:val="36"/>
        </w:rPr>
      </w:pPr>
    </w:p>
    <w:tbl>
      <w:tblPr>
        <w:tblW w:w="8703" w:type="dxa"/>
        <w:jc w:val="center"/>
        <w:tblLayout w:type="fixed"/>
        <w:tblLook w:val="0000"/>
      </w:tblPr>
      <w:tblGrid>
        <w:gridCol w:w="8703"/>
      </w:tblGrid>
      <w:tr w:rsidR="006B7D03" w:rsidRPr="0013539F" w:rsidTr="008F2CB6">
        <w:trPr>
          <w:trHeight w:val="1362"/>
          <w:jc w:val="center"/>
        </w:trPr>
        <w:tc>
          <w:tcPr>
            <w:tcW w:w="8703" w:type="dxa"/>
          </w:tcPr>
          <w:p w:rsidR="006B7D03" w:rsidRPr="0013539F" w:rsidRDefault="006B7D03" w:rsidP="008F2CB6">
            <w:pPr>
              <w:widowControl/>
              <w:adjustRightInd w:val="0"/>
              <w:snapToGrid w:val="0"/>
              <w:jc w:val="distribute"/>
              <w:rPr>
                <w:rFonts w:ascii="方正小标宋简体" w:eastAsia="方正小标宋简体" w:hAnsi="方正小标宋简体" w:cs="方正小标宋简体"/>
                <w:b/>
                <w:bCs/>
                <w:color w:val="FF0000"/>
                <w:spacing w:val="-60"/>
                <w:w w:val="70"/>
                <w:kern w:val="0"/>
                <w:sz w:val="60"/>
                <w:szCs w:val="60"/>
              </w:rPr>
            </w:pPr>
            <w:r w:rsidRPr="0013539F">
              <w:rPr>
                <w:rFonts w:ascii="方正小标宋简体" w:eastAsia="方正小标宋简体" w:hAnsi="方正小标宋简体" w:cs="方正小标宋简体" w:hint="eastAsia"/>
                <w:b/>
                <w:bCs/>
                <w:color w:val="FF0000"/>
                <w:spacing w:val="-60"/>
                <w:w w:val="70"/>
                <w:kern w:val="0"/>
                <w:sz w:val="60"/>
                <w:szCs w:val="60"/>
              </w:rPr>
              <w:t>慈溪市农村文化礼堂建设工作领导小组办公室</w:t>
            </w:r>
            <w:r w:rsidRPr="0013539F">
              <w:rPr>
                <w:rFonts w:ascii="方正小标宋简体" w:eastAsia="方正小标宋简体" w:hAnsi="方正小标宋简体" w:cs="方正小标宋简体" w:hint="eastAsia"/>
                <w:b/>
                <w:bCs/>
                <w:color w:val="FF0000"/>
                <w:spacing w:val="-40"/>
                <w:w w:val="70"/>
                <w:kern w:val="0"/>
                <w:sz w:val="60"/>
                <w:szCs w:val="60"/>
              </w:rPr>
              <w:t>文件</w:t>
            </w:r>
          </w:p>
        </w:tc>
      </w:tr>
    </w:tbl>
    <w:p w:rsidR="006B7D03" w:rsidRPr="0013539F" w:rsidRDefault="006B7D03" w:rsidP="006B7D03">
      <w:pPr>
        <w:jc w:val="center"/>
        <w:rPr>
          <w:rFonts w:ascii="仿宋_GB2312" w:eastAsia="仿宋_GB2312" w:hAnsi="仿宋" w:cs="Arial"/>
          <w:kern w:val="0"/>
          <w:sz w:val="32"/>
          <w:szCs w:val="32"/>
        </w:rPr>
      </w:pPr>
      <w:r w:rsidRPr="0013539F">
        <w:rPr>
          <w:rFonts w:ascii="仿宋_GB2312" w:eastAsia="仿宋_GB2312" w:hAnsi="仿宋" w:cs="Arial" w:hint="eastAsia"/>
          <w:kern w:val="0"/>
          <w:sz w:val="32"/>
          <w:szCs w:val="32"/>
        </w:rPr>
        <w:t>慈文礼办〔201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9</w:t>
      </w:r>
      <w:r w:rsidRPr="0013539F">
        <w:rPr>
          <w:rFonts w:ascii="仿宋_GB2312" w:eastAsia="仿宋_GB2312" w:hAnsi="仿宋" w:cs="Arial" w:hint="eastAsia"/>
          <w:kern w:val="0"/>
          <w:sz w:val="32"/>
          <w:szCs w:val="32"/>
        </w:rPr>
        <w:t>〕</w:t>
      </w:r>
      <w:r w:rsidR="00404802">
        <w:rPr>
          <w:rFonts w:ascii="仿宋_GB2312" w:eastAsia="仿宋_GB2312" w:hAnsi="仿宋" w:cs="Arial" w:hint="eastAsia"/>
          <w:kern w:val="0"/>
          <w:sz w:val="32"/>
          <w:szCs w:val="32"/>
        </w:rPr>
        <w:t>4</w:t>
      </w:r>
      <w:r w:rsidRPr="0013539F">
        <w:rPr>
          <w:rFonts w:ascii="仿宋_GB2312" w:eastAsia="仿宋_GB2312" w:hAnsi="仿宋" w:cs="Arial" w:hint="eastAsia"/>
          <w:kern w:val="0"/>
          <w:sz w:val="32"/>
          <w:szCs w:val="32"/>
        </w:rPr>
        <w:t>号</w: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18" w:space="0" w:color="auto"/>
        </w:tblBorders>
        <w:tblLayout w:type="fixed"/>
        <w:tblLook w:val="0000"/>
      </w:tblPr>
      <w:tblGrid>
        <w:gridCol w:w="9040"/>
      </w:tblGrid>
      <w:tr w:rsidR="006B7D03" w:rsidRPr="0013539F" w:rsidTr="008F2CB6">
        <w:trPr>
          <w:trHeight w:val="206"/>
        </w:trPr>
        <w:tc>
          <w:tcPr>
            <w:tcW w:w="9040" w:type="dxa"/>
            <w:tcBorders>
              <w:top w:val="single" w:sz="18" w:space="0" w:color="FF0000"/>
            </w:tcBorders>
          </w:tcPr>
          <w:p w:rsidR="006B7D03" w:rsidRPr="0013539F" w:rsidRDefault="006B7D03" w:rsidP="008F2CB6"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</w:tr>
    </w:tbl>
    <w:p w:rsidR="006B7D03" w:rsidRDefault="006B7D03" w:rsidP="006B7D03">
      <w:pPr>
        <w:shd w:val="clear" w:color="auto" w:fill="FFFFFF"/>
        <w:snapToGrid w:val="0"/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6B7D03" w:rsidRDefault="006B7D03" w:rsidP="006B7D03">
      <w:pPr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B7D03">
        <w:rPr>
          <w:rFonts w:ascii="方正小标宋简体" w:eastAsia="方正小标宋简体"/>
          <w:sz w:val="44"/>
          <w:szCs w:val="44"/>
        </w:rPr>
        <w:t>关于公布201</w:t>
      </w:r>
      <w:r>
        <w:rPr>
          <w:rFonts w:ascii="方正小标宋简体" w:eastAsia="方正小标宋简体" w:hint="eastAsia"/>
          <w:sz w:val="44"/>
          <w:szCs w:val="44"/>
        </w:rPr>
        <w:t>9</w:t>
      </w:r>
      <w:r w:rsidRPr="006B7D03">
        <w:rPr>
          <w:rFonts w:ascii="方正小标宋简体" w:eastAsia="方正小标宋简体"/>
          <w:sz w:val="44"/>
          <w:szCs w:val="44"/>
        </w:rPr>
        <w:t>年度慈溪市农村文化礼堂</w:t>
      </w:r>
    </w:p>
    <w:p w:rsidR="006B7D03" w:rsidRPr="00BB7DDE" w:rsidRDefault="006B7D03" w:rsidP="006B7D03">
      <w:pPr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B7D03">
        <w:rPr>
          <w:rFonts w:ascii="方正小标宋简体" w:eastAsia="方正小标宋简体"/>
          <w:sz w:val="44"/>
          <w:szCs w:val="44"/>
        </w:rPr>
        <w:t>星级评定结果的通知</w:t>
      </w:r>
    </w:p>
    <w:p w:rsidR="006B7D03" w:rsidRDefault="006B7D03" w:rsidP="006B7D03">
      <w:pPr>
        <w:widowControl/>
        <w:shd w:val="clear" w:color="auto" w:fill="FFFFFF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</w:p>
    <w:p w:rsidR="00055667" w:rsidRDefault="006B7D03" w:rsidP="006B7D03">
      <w:pPr>
        <w:widowControl/>
        <w:shd w:val="clear" w:color="auto" w:fill="FFFFFF"/>
        <w:rPr>
          <w:rFonts w:ascii="仿宋_GB2312" w:eastAsia="仿宋_GB2312" w:hAnsi="仿宋" w:cs="宋体"/>
          <w:kern w:val="0"/>
          <w:sz w:val="32"/>
          <w:szCs w:val="32"/>
        </w:rPr>
      </w:pPr>
      <w:r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各镇党委、人民政府，各街道党工委、办事处：</w:t>
      </w:r>
      <w:r w:rsidRPr="006B7D03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945176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按照</w:t>
      </w:r>
      <w:r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市委办《关于进一步深化农村文化礼堂“建管用育”工作的实施意见》（慈党办〔2017〕55号）和市文礼办《关于推进农村文化礼堂分类建设分级管理的实施细则》（慈文礼办〔2017〕1号）的</w:t>
      </w:r>
      <w:r w:rsidR="00945176">
        <w:rPr>
          <w:rFonts w:ascii="仿宋_GB2312" w:eastAsia="仿宋_GB2312" w:hAnsi="仿宋" w:cs="宋体" w:hint="eastAsia"/>
          <w:kern w:val="0"/>
          <w:sz w:val="32"/>
          <w:szCs w:val="32"/>
        </w:rPr>
        <w:t>文件精神</w:t>
      </w:r>
      <w:r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，根据</w:t>
      </w:r>
      <w:r w:rsidR="00A043FB">
        <w:rPr>
          <w:rFonts w:ascii="仿宋_GB2312" w:eastAsia="仿宋_GB2312" w:hAnsi="仿宋" w:cs="宋体" w:hint="eastAsia"/>
          <w:kern w:val="0"/>
          <w:sz w:val="32"/>
          <w:szCs w:val="32"/>
        </w:rPr>
        <w:t>已建</w:t>
      </w:r>
      <w:r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村（社区）在“慈礼堂”综合服务平台</w:t>
      </w:r>
      <w:r w:rsidR="00A043FB">
        <w:rPr>
          <w:rFonts w:ascii="仿宋_GB2312" w:eastAsia="仿宋_GB2312" w:hAnsi="仿宋" w:cs="宋体" w:hint="eastAsia"/>
          <w:kern w:val="0"/>
          <w:sz w:val="32"/>
          <w:szCs w:val="32"/>
        </w:rPr>
        <w:t>的报送数据，</w:t>
      </w:r>
      <w:r w:rsidR="00945176">
        <w:rPr>
          <w:rFonts w:ascii="仿宋_GB2312" w:eastAsia="仿宋_GB2312" w:hAnsi="仿宋" w:cs="宋体" w:hint="eastAsia"/>
          <w:kern w:val="0"/>
          <w:sz w:val="32"/>
          <w:szCs w:val="32"/>
        </w:rPr>
        <w:t>现对</w:t>
      </w:r>
      <w:r w:rsidR="00945176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对全市</w:t>
      </w:r>
      <w:r w:rsidR="00734007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5B38AA">
        <w:rPr>
          <w:rFonts w:ascii="仿宋_GB2312" w:eastAsia="仿宋_GB2312" w:hAnsi="仿宋" w:cs="宋体" w:hint="eastAsia"/>
          <w:kern w:val="0"/>
          <w:sz w:val="32"/>
          <w:szCs w:val="32"/>
        </w:rPr>
        <w:t>85</w:t>
      </w:r>
      <w:r w:rsidR="00945176">
        <w:rPr>
          <w:rFonts w:ascii="仿宋_GB2312" w:eastAsia="仿宋_GB2312" w:hAnsi="仿宋" w:cs="宋体" w:hint="eastAsia"/>
          <w:kern w:val="0"/>
          <w:sz w:val="32"/>
          <w:szCs w:val="32"/>
        </w:rPr>
        <w:t>家农村文化礼堂进行星级评定。</w:t>
      </w:r>
      <w:r w:rsidR="00A043FB">
        <w:rPr>
          <w:rFonts w:ascii="仿宋_GB2312" w:eastAsia="仿宋_GB2312" w:hAnsi="仿宋" w:cs="宋体" w:hint="eastAsia"/>
          <w:kern w:val="0"/>
          <w:sz w:val="32"/>
          <w:szCs w:val="32"/>
        </w:rPr>
        <w:t>经市农村文化礼堂建设领导小组办公室审核，</w:t>
      </w:r>
      <w:r w:rsidR="00945176">
        <w:rPr>
          <w:rFonts w:ascii="仿宋_GB2312" w:eastAsia="仿宋_GB2312" w:hAnsi="仿宋" w:cs="宋体" w:hint="eastAsia"/>
          <w:kern w:val="0"/>
          <w:sz w:val="32"/>
          <w:szCs w:val="32"/>
        </w:rPr>
        <w:t>共</w:t>
      </w:r>
      <w:r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评出三星级</w:t>
      </w:r>
      <w:r w:rsidR="00BC074D">
        <w:rPr>
          <w:rFonts w:ascii="仿宋_GB2312" w:eastAsia="仿宋_GB2312" w:hAnsi="仿宋" w:cs="宋体" w:hint="eastAsia"/>
          <w:kern w:val="0"/>
          <w:sz w:val="32"/>
          <w:szCs w:val="32"/>
        </w:rPr>
        <w:t>44</w:t>
      </w:r>
      <w:r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家、二星级</w:t>
      </w:r>
      <w:r w:rsidR="00BC074D">
        <w:rPr>
          <w:rFonts w:ascii="仿宋_GB2312" w:eastAsia="仿宋_GB2312" w:hAnsi="仿宋" w:cs="宋体" w:hint="eastAsia"/>
          <w:kern w:val="0"/>
          <w:sz w:val="32"/>
          <w:szCs w:val="32"/>
        </w:rPr>
        <w:t>34</w:t>
      </w:r>
      <w:r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家、一星级</w:t>
      </w:r>
      <w:r w:rsidR="006476BB">
        <w:rPr>
          <w:rFonts w:ascii="仿宋_GB2312" w:eastAsia="仿宋_GB2312" w:hAnsi="仿宋" w:cs="宋体" w:hint="eastAsia"/>
          <w:kern w:val="0"/>
          <w:sz w:val="32"/>
          <w:szCs w:val="32"/>
        </w:rPr>
        <w:t>71</w:t>
      </w:r>
      <w:r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家（有</w:t>
      </w:r>
      <w:r w:rsidR="006476BB">
        <w:rPr>
          <w:rFonts w:ascii="仿宋_GB2312" w:eastAsia="仿宋_GB2312" w:hAnsi="仿宋" w:cs="宋体" w:hint="eastAsia"/>
          <w:kern w:val="0"/>
          <w:sz w:val="32"/>
          <w:szCs w:val="32"/>
        </w:rPr>
        <w:t>36</w:t>
      </w:r>
      <w:r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家农村文化礼堂因达不到一星级要求不予评定），现将评定结果予以公布（具体名单详见附件）。</w:t>
      </w:r>
      <w:r w:rsidR="00055667">
        <w:rPr>
          <w:rFonts w:ascii="仿宋_GB2312" w:eastAsia="仿宋_GB2312" w:hAnsi="仿宋" w:cs="宋体" w:hint="eastAsia"/>
          <w:kern w:val="0"/>
          <w:sz w:val="32"/>
          <w:szCs w:val="32"/>
        </w:rPr>
        <w:t>同时，</w:t>
      </w:r>
      <w:r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按照</w:t>
      </w:r>
      <w:r w:rsidR="00C64A35">
        <w:rPr>
          <w:rFonts w:ascii="仿宋_GB2312" w:eastAsia="仿宋_GB2312" w:hAnsi="仿宋" w:cs="宋体" w:hint="eastAsia"/>
          <w:kern w:val="0"/>
          <w:sz w:val="32"/>
          <w:szCs w:val="32"/>
        </w:rPr>
        <w:t>《关于印发&lt;慈溪市农村文化礼堂管理专项资金使用管理办法&gt;的通知》(</w:t>
      </w:r>
      <w:r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慈委宣〔2017〕39号</w:t>
      </w:r>
      <w:r w:rsidR="00C64A35">
        <w:rPr>
          <w:rFonts w:ascii="仿宋_GB2312" w:eastAsia="仿宋_GB2312" w:hAnsi="仿宋" w:cs="宋体" w:hint="eastAsia"/>
          <w:kern w:val="0"/>
          <w:sz w:val="32"/>
          <w:szCs w:val="32"/>
        </w:rPr>
        <w:t>)</w:t>
      </w:r>
      <w:r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文件</w:t>
      </w:r>
      <w:r w:rsidR="00C64A35">
        <w:rPr>
          <w:rFonts w:ascii="仿宋_GB2312" w:eastAsia="仿宋_GB2312" w:hAnsi="仿宋" w:cs="宋体" w:hint="eastAsia"/>
          <w:kern w:val="0"/>
          <w:sz w:val="32"/>
          <w:szCs w:val="32"/>
        </w:rPr>
        <w:t>精神</w:t>
      </w:r>
      <w:r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，对</w:t>
      </w:r>
      <w:r w:rsidR="00C64A35">
        <w:rPr>
          <w:rFonts w:ascii="仿宋_GB2312" w:eastAsia="仿宋_GB2312" w:hAnsi="仿宋" w:cs="宋体" w:hint="eastAsia"/>
          <w:kern w:val="0"/>
          <w:sz w:val="32"/>
          <w:szCs w:val="32"/>
        </w:rPr>
        <w:t>今年评定</w:t>
      </w:r>
      <w:r w:rsidR="00C64A35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的</w:t>
      </w:r>
      <w:r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三星级、二星级、一星级管理文化礼堂分别给予1.5万元、1万元、0.8</w:t>
      </w:r>
      <w:r w:rsidR="00117ACF">
        <w:rPr>
          <w:rFonts w:ascii="仿宋_GB2312" w:eastAsia="仿宋_GB2312" w:hAnsi="仿宋" w:cs="宋体" w:hint="eastAsia"/>
          <w:kern w:val="0"/>
          <w:sz w:val="32"/>
          <w:szCs w:val="32"/>
        </w:rPr>
        <w:t>万元的管理资金补助。</w:t>
      </w:r>
    </w:p>
    <w:p w:rsidR="006B7D03" w:rsidRPr="006B7D03" w:rsidRDefault="00FE0846" w:rsidP="00055667">
      <w:pPr>
        <w:widowControl/>
        <w:shd w:val="clear" w:color="auto" w:fill="FFFFFF"/>
        <w:ind w:firstLineChars="200" w:firstLine="64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希望获评礼堂</w:t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再接再厉，不断完善长效管理机制，提升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整体</w:t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服务功能，实现文化礼堂规范化管理和常态化使用</w:t>
      </w:r>
      <w:r w:rsidR="0031487B">
        <w:rPr>
          <w:rFonts w:ascii="仿宋_GB2312" w:eastAsia="仿宋_GB2312" w:hAnsi="仿宋" w:cs="宋体" w:hint="eastAsia"/>
          <w:kern w:val="0"/>
          <w:sz w:val="32"/>
          <w:szCs w:val="32"/>
        </w:rPr>
        <w:t>齐头并进</w:t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，真正</w:t>
      </w:r>
      <w:r w:rsidR="00511E2A">
        <w:rPr>
          <w:rFonts w:ascii="仿宋_GB2312" w:eastAsia="仿宋_GB2312" w:hAnsi="仿宋" w:cs="宋体" w:hint="eastAsia"/>
          <w:kern w:val="0"/>
          <w:sz w:val="32"/>
          <w:szCs w:val="32"/>
        </w:rPr>
        <w:t>农村</w:t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文化礼堂</w:t>
      </w:r>
      <w:r w:rsidR="00511E2A">
        <w:rPr>
          <w:rFonts w:ascii="仿宋_GB2312" w:eastAsia="仿宋_GB2312" w:hAnsi="仿宋" w:cs="宋体" w:hint="eastAsia"/>
          <w:kern w:val="0"/>
          <w:sz w:val="32"/>
          <w:szCs w:val="32"/>
        </w:rPr>
        <w:t>“活起来”</w:t>
      </w:r>
      <w:r w:rsidR="00B86FE6">
        <w:rPr>
          <w:rFonts w:ascii="仿宋_GB2312" w:eastAsia="仿宋_GB2312" w:hAnsi="仿宋" w:cs="宋体" w:hint="eastAsia"/>
          <w:kern w:val="0"/>
          <w:sz w:val="32"/>
          <w:szCs w:val="32"/>
        </w:rPr>
        <w:t>“用起来”</w:t>
      </w:r>
      <w:r w:rsidR="00511E2A">
        <w:rPr>
          <w:rFonts w:ascii="仿宋_GB2312" w:eastAsia="仿宋_GB2312" w:hAnsi="仿宋" w:cs="宋体" w:hint="eastAsia"/>
          <w:kern w:val="0"/>
          <w:sz w:val="32"/>
          <w:szCs w:val="32"/>
        </w:rPr>
        <w:t>“火起来”</w:t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br/>
        <w:t xml:space="preserve">　　</w:t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br/>
        <w:t xml:space="preserve">　　附件：201</w:t>
      </w:r>
      <w:r w:rsidR="006B7D03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F31728">
        <w:rPr>
          <w:rFonts w:ascii="仿宋_GB2312" w:eastAsia="仿宋_GB2312" w:hAnsi="仿宋" w:cs="宋体" w:hint="eastAsia"/>
          <w:kern w:val="0"/>
          <w:sz w:val="32"/>
          <w:szCs w:val="32"/>
        </w:rPr>
        <w:t>年全市农村文化礼堂星级评定</w:t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名单</w:t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86FE6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　　　　</w:t>
      </w:r>
      <w:r w:rsidR="006B7D03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</w:t>
      </w:r>
      <w:r w:rsidR="00B86FE6">
        <w:rPr>
          <w:rFonts w:ascii="仿宋_GB2312" w:eastAsia="仿宋_GB2312" w:hAnsi="仿宋" w:cs="宋体" w:hint="eastAsia"/>
          <w:kern w:val="0"/>
          <w:sz w:val="32"/>
          <w:szCs w:val="32"/>
        </w:rPr>
        <w:t>慈溪</w:t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市农村文化礼堂建设领导小组办公室</w:t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br/>
        <w:t xml:space="preserve">　　　　　　　　　　　　　　201</w:t>
      </w:r>
      <w:r w:rsidR="006B7D03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年1</w:t>
      </w:r>
      <w:r w:rsidR="006B7D03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6B7D03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="00373863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r w:rsidR="006B7D03" w:rsidRPr="006B7D03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</w:p>
    <w:p w:rsidR="00AA77BF" w:rsidRDefault="00AA77BF"/>
    <w:p w:rsidR="00B86FE6" w:rsidRDefault="00B86FE6"/>
    <w:p w:rsidR="00B86FE6" w:rsidRPr="00373863" w:rsidRDefault="00B86FE6"/>
    <w:p w:rsidR="00B86FE6" w:rsidRDefault="00B86FE6"/>
    <w:p w:rsidR="00B86FE6" w:rsidRDefault="00B86FE6"/>
    <w:p w:rsidR="00B86FE6" w:rsidRDefault="00B86FE6"/>
    <w:p w:rsidR="00B86FE6" w:rsidRDefault="00B86FE6"/>
    <w:p w:rsidR="00B86FE6" w:rsidRDefault="00B86FE6"/>
    <w:p w:rsidR="00B86FE6" w:rsidRDefault="00B86FE6"/>
    <w:p w:rsidR="005F42F1" w:rsidRDefault="005F42F1"/>
    <w:p w:rsidR="005F42F1" w:rsidRDefault="005F42F1"/>
    <w:p w:rsidR="005F42F1" w:rsidRDefault="005F42F1"/>
    <w:p w:rsidR="005F42F1" w:rsidRDefault="005F42F1"/>
    <w:p w:rsidR="005F42F1" w:rsidRDefault="005F42F1"/>
    <w:p w:rsidR="005F42F1" w:rsidRDefault="005F42F1"/>
    <w:p w:rsidR="005F42F1" w:rsidRDefault="005F42F1"/>
    <w:p w:rsidR="00B86FE6" w:rsidRDefault="005F42F1">
      <w:pPr>
        <w:rPr>
          <w:rFonts w:ascii="仿宋_GB2312" w:eastAsia="仿宋_GB2312" w:hAnsi="仿宋" w:cs="宋体"/>
          <w:spacing w:val="-20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宋体" w:hint="eastAsia"/>
          <w:spacing w:val="-20"/>
          <w:kern w:val="0"/>
          <w:sz w:val="32"/>
          <w:szCs w:val="32"/>
          <w:u w:val="single"/>
        </w:rPr>
        <w:t xml:space="preserve">  </w:t>
      </w:r>
      <w:r w:rsidR="00B86FE6" w:rsidRPr="005F42F1">
        <w:rPr>
          <w:rFonts w:ascii="仿宋_GB2312" w:eastAsia="仿宋_GB2312" w:hAnsi="仿宋" w:cs="宋体" w:hint="eastAsia"/>
          <w:spacing w:val="-20"/>
          <w:kern w:val="0"/>
          <w:sz w:val="32"/>
          <w:szCs w:val="32"/>
          <w:u w:val="single"/>
        </w:rPr>
        <w:t>慈溪</w:t>
      </w:r>
      <w:r w:rsidR="00B86FE6" w:rsidRPr="006B7D03">
        <w:rPr>
          <w:rFonts w:ascii="仿宋_GB2312" w:eastAsia="仿宋_GB2312" w:hAnsi="仿宋" w:cs="宋体" w:hint="eastAsia"/>
          <w:spacing w:val="-20"/>
          <w:kern w:val="0"/>
          <w:sz w:val="32"/>
          <w:szCs w:val="32"/>
          <w:u w:val="single"/>
        </w:rPr>
        <w:t>市农村文化礼堂建设领导小组办公室</w:t>
      </w:r>
      <w:r>
        <w:rPr>
          <w:rFonts w:ascii="仿宋_GB2312" w:eastAsia="仿宋_GB2312" w:hAnsi="仿宋" w:cs="宋体" w:hint="eastAsia"/>
          <w:spacing w:val="-20"/>
          <w:kern w:val="0"/>
          <w:sz w:val="32"/>
          <w:szCs w:val="32"/>
          <w:u w:val="single"/>
        </w:rPr>
        <w:t xml:space="preserve">  </w:t>
      </w:r>
      <w:r w:rsidR="00B86FE6" w:rsidRPr="005F42F1">
        <w:rPr>
          <w:rFonts w:ascii="仿宋_GB2312" w:eastAsia="仿宋_GB2312" w:hAnsi="仿宋" w:cs="宋体" w:hint="eastAsia"/>
          <w:spacing w:val="-20"/>
          <w:kern w:val="0"/>
          <w:sz w:val="32"/>
          <w:szCs w:val="32"/>
          <w:u w:val="single"/>
        </w:rPr>
        <w:t>2</w:t>
      </w:r>
      <w:r w:rsidR="00B86FE6" w:rsidRPr="006B7D03">
        <w:rPr>
          <w:rFonts w:ascii="仿宋_GB2312" w:eastAsia="仿宋_GB2312" w:hAnsi="仿宋" w:cs="宋体" w:hint="eastAsia"/>
          <w:spacing w:val="-20"/>
          <w:kern w:val="0"/>
          <w:sz w:val="32"/>
          <w:szCs w:val="32"/>
          <w:u w:val="single"/>
        </w:rPr>
        <w:t>01</w:t>
      </w:r>
      <w:r w:rsidR="00B86FE6" w:rsidRPr="005F42F1">
        <w:rPr>
          <w:rFonts w:ascii="仿宋_GB2312" w:eastAsia="仿宋_GB2312" w:hAnsi="仿宋" w:cs="宋体" w:hint="eastAsia"/>
          <w:spacing w:val="-20"/>
          <w:kern w:val="0"/>
          <w:sz w:val="32"/>
          <w:szCs w:val="32"/>
          <w:u w:val="single"/>
        </w:rPr>
        <w:t>9</w:t>
      </w:r>
      <w:r w:rsidR="00B86FE6" w:rsidRPr="006B7D03">
        <w:rPr>
          <w:rFonts w:ascii="仿宋_GB2312" w:eastAsia="仿宋_GB2312" w:hAnsi="仿宋" w:cs="宋体" w:hint="eastAsia"/>
          <w:spacing w:val="-20"/>
          <w:kern w:val="0"/>
          <w:sz w:val="32"/>
          <w:szCs w:val="32"/>
          <w:u w:val="single"/>
        </w:rPr>
        <w:t>年1</w:t>
      </w:r>
      <w:r w:rsidR="00B86FE6" w:rsidRPr="005F42F1">
        <w:rPr>
          <w:rFonts w:ascii="仿宋_GB2312" w:eastAsia="仿宋_GB2312" w:hAnsi="仿宋" w:cs="宋体" w:hint="eastAsia"/>
          <w:spacing w:val="-20"/>
          <w:kern w:val="0"/>
          <w:sz w:val="32"/>
          <w:szCs w:val="32"/>
          <w:u w:val="single"/>
        </w:rPr>
        <w:t>0</w:t>
      </w:r>
      <w:r w:rsidR="00B86FE6" w:rsidRPr="006B7D03">
        <w:rPr>
          <w:rFonts w:ascii="仿宋_GB2312" w:eastAsia="仿宋_GB2312" w:hAnsi="仿宋" w:cs="宋体" w:hint="eastAsia"/>
          <w:spacing w:val="-20"/>
          <w:kern w:val="0"/>
          <w:sz w:val="32"/>
          <w:szCs w:val="32"/>
          <w:u w:val="single"/>
        </w:rPr>
        <w:t>月</w:t>
      </w:r>
      <w:r w:rsidR="00B86FE6" w:rsidRPr="005F42F1">
        <w:rPr>
          <w:rFonts w:ascii="仿宋_GB2312" w:eastAsia="仿宋_GB2312" w:hAnsi="仿宋" w:cs="宋体" w:hint="eastAsia"/>
          <w:spacing w:val="-20"/>
          <w:kern w:val="0"/>
          <w:sz w:val="32"/>
          <w:szCs w:val="32"/>
          <w:u w:val="single"/>
        </w:rPr>
        <w:t>3</w:t>
      </w:r>
      <w:r w:rsidR="00373863">
        <w:rPr>
          <w:rFonts w:ascii="仿宋_GB2312" w:eastAsia="仿宋_GB2312" w:hAnsi="仿宋" w:cs="宋体" w:hint="eastAsia"/>
          <w:spacing w:val="-20"/>
          <w:kern w:val="0"/>
          <w:sz w:val="32"/>
          <w:szCs w:val="32"/>
          <w:u w:val="single"/>
        </w:rPr>
        <w:t>1</w:t>
      </w:r>
      <w:r w:rsidR="00B86FE6" w:rsidRPr="006B7D03">
        <w:rPr>
          <w:rFonts w:ascii="仿宋_GB2312" w:eastAsia="仿宋_GB2312" w:hAnsi="仿宋" w:cs="宋体" w:hint="eastAsia"/>
          <w:spacing w:val="-20"/>
          <w:kern w:val="0"/>
          <w:sz w:val="32"/>
          <w:szCs w:val="32"/>
          <w:u w:val="single"/>
        </w:rPr>
        <w:t>日</w:t>
      </w:r>
      <w:r w:rsidRPr="005F42F1">
        <w:rPr>
          <w:rFonts w:ascii="仿宋_GB2312" w:eastAsia="仿宋_GB2312" w:hAnsi="仿宋" w:cs="宋体" w:hint="eastAsia"/>
          <w:spacing w:val="-20"/>
          <w:kern w:val="0"/>
          <w:sz w:val="32"/>
          <w:szCs w:val="32"/>
          <w:u w:val="single"/>
        </w:rPr>
        <w:t>印发</w:t>
      </w:r>
    </w:p>
    <w:p w:rsidR="00A661F9" w:rsidRDefault="00A661F9" w:rsidP="00A661F9">
      <w:pPr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lastRenderedPageBreak/>
        <w:t>附件</w:t>
      </w:r>
    </w:p>
    <w:p w:rsidR="00A661F9" w:rsidRDefault="00A661F9" w:rsidP="00A661F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zh-TW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TW" w:eastAsia="zh-TW"/>
        </w:rPr>
        <w:t>201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TW"/>
        </w:rPr>
        <w:t>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TW" w:eastAsia="zh-TW"/>
        </w:rPr>
        <w:t>年全市农村文化礼堂星级评定名单</w:t>
      </w:r>
    </w:p>
    <w:p w:rsidR="00A661F9" w:rsidRDefault="00A661F9" w:rsidP="00A661F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zh-TW"/>
        </w:rPr>
      </w:pPr>
    </w:p>
    <w:tbl>
      <w:tblPr>
        <w:tblW w:w="8804" w:type="dxa"/>
        <w:tblInd w:w="93" w:type="dxa"/>
        <w:tblLook w:val="04A0"/>
      </w:tblPr>
      <w:tblGrid>
        <w:gridCol w:w="1080"/>
        <w:gridCol w:w="2054"/>
        <w:gridCol w:w="2126"/>
        <w:gridCol w:w="1985"/>
        <w:gridCol w:w="1559"/>
      </w:tblGrid>
      <w:tr w:rsidR="00A661F9" w:rsidRPr="009672EE" w:rsidTr="00A05FE3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A661F9" w:rsidRPr="009672EE" w:rsidRDefault="00A661F9" w:rsidP="00A05FE3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方正小标宋简体" w:eastAsia="方正小标宋简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方正小标宋简体" w:eastAsia="方正小标宋简体" w:hAnsi="宋体" w:cs="宋体" w:hint="eastAsia"/>
                <w:color w:val="000000"/>
                <w:sz w:val="28"/>
                <w:szCs w:val="28"/>
              </w:rPr>
              <w:t>村（社区）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方正小标宋简体" w:eastAsia="方正小标宋简体" w:hAnsi="宋体" w:cs="宋体" w:hint="eastAsia"/>
                <w:color w:val="000000"/>
                <w:sz w:val="28"/>
                <w:szCs w:val="28"/>
              </w:rPr>
              <w:t>镇（街道）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方正小标宋简体" w:eastAsia="方正小标宋简体" w:hAnsi="宋体" w:cs="宋体" w:hint="eastAsia"/>
                <w:color w:val="000000"/>
                <w:sz w:val="28"/>
                <w:szCs w:val="28"/>
              </w:rPr>
              <w:t>总积分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方正小标宋简体" w:eastAsia="方正小标宋简体" w:hAnsi="宋体" w:cs="宋体" w:hint="eastAsia"/>
                <w:color w:val="000000"/>
                <w:sz w:val="28"/>
                <w:szCs w:val="28"/>
              </w:rPr>
              <w:t>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金堂村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宗汉街道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卫西村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大古塘村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彭桥村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横河镇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卫东村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万寿寺村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兴柴村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师东村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上横街村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方家河头村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东海村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附海镇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上蔡村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胜山镇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梅湖村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横河镇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江东村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宗汉街道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四灶村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胜山镇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长春村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白沙路街道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卫南村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王家路村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相士地村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横河镇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47.5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五姓村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桥头镇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47.4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龙舌村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匡堰镇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47.2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五里村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乌玉桥村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横河镇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潘岙村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担山跟社区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古塘街道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宜青桥村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横河镇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厉家村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掌起镇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孙家境村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横河镇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胜山头村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胜山镇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云城村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东桥头村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城隍庙社区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F44616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三灶村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胜山镇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F44616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卫北村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F44616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西门外村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F44616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百两村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宗汉街道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F44616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天元村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F44616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傅家路村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崇寿镇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F44616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黄杨岙村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F44616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史家村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宗汉街道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F44616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水云浦村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逍林镇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F44616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南港村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F44616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大湾村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胜山镇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F44616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十甲村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F44616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高家村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匡堰镇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昌明村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新泽村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昌兴村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陈家村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掌起镇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大岐山村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塘下村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庙山村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宗汉街道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健民村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D95045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崇寿镇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五洞闸村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倡隆村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匡堰镇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二灶村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胜山镇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杜家桥村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潭河沿村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桥头镇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施山社区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浒山街道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相公殿村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崇寿镇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三塘头村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白河社区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白沙路街道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金山社区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浒山街道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27.3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群丰社区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白沙路街道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东河社区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毛三</w:t>
            </w:r>
            <w:r w:rsidRPr="009672EE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斢</w:t>
            </w: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桥头镇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登州街村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五姓点村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掌起镇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昌平村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宏跃村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逍林镇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小桥头村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桥头镇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长丰村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长河镇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洋山岗村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横河镇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沧南村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长河镇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新东村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武陵桥村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白沙路街道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六甲村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新浦镇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古窑浦村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掌起镇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三江口村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西洋寺社区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古塘街道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周家段村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掌起镇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周塘西村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宗汉街道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孙方村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坎墩街道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潭北村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白沙路村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白沙路街道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烟墩村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桥头镇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上舍村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新浦镇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五丰村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桥头镇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新华村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宗汉街道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丰潭村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桥头镇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西华头村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白沙路街道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彭南村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横河镇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埋马村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横河镇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戎家村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掌起镇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鸣兴村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省塘头村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杜岙村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观海卫镇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高桥村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新浦镇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坎东村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坎墩街道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潭河村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直塘村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坎墩街道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黎明村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新浦镇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上傅家社区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古塘街道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万安庄村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高王村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宗汉街道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东门外村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垫桥村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长河镇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17.6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建五村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17.4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下吴家路村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17.3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施公山村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梅园村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横河镇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贤江村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长河镇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杨高村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洪魏村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掌起镇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海莫社区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徐福村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天潭村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东畈村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横河镇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淞浦村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子陵村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横河镇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叶家村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掌起镇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长胜市村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镇东新村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双庆浦村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新浦镇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山下村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龙泉村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横河镇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荣誉村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新浦镇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虞波社区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浒山街道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四界村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附海镇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新缪路村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天灯舍村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潭南村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樟树村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91077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匡堰</w:t>
            </w:r>
            <w:r w:rsidR="00A661F9"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高兴村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长河镇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园丁社区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古塘街道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龙山所村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振兴村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逍林镇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洋龙村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新浦镇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海江村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筋竹村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王家埭村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匡堰镇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联兴村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宗汉街道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</w:t>
            </w:r>
            <w:r w:rsidR="000A5CC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崇胜村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崇寿镇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</w:t>
            </w:r>
            <w:r w:rsidR="000A5CC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胜南村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胜山镇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</w:t>
            </w:r>
            <w:r w:rsidR="000A5CC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裘家村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掌起镇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</w:t>
            </w:r>
            <w:r w:rsidR="000A5CC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小安村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</w:t>
            </w:r>
            <w:r w:rsidR="000A5CC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任佳溪村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掌起镇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  <w:r w:rsidR="000A5CC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东港村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附海镇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  <w:tr w:rsidR="00A661F9" w:rsidRPr="009672EE" w:rsidTr="00A05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br w:type="page"/>
            </w: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  <w:r w:rsidR="000A5CC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湖塘新村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周巷镇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61F9" w:rsidRPr="009672EE" w:rsidRDefault="00A661F9" w:rsidP="00A05FE3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672E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一星级</w:t>
            </w:r>
          </w:p>
        </w:tc>
      </w:tr>
    </w:tbl>
    <w:p w:rsidR="00F31728" w:rsidRPr="005F42F1" w:rsidRDefault="00F31728">
      <w:pPr>
        <w:rPr>
          <w:spacing w:val="-20"/>
          <w:u w:val="single"/>
        </w:rPr>
      </w:pPr>
    </w:p>
    <w:sectPr w:rsidR="00F31728" w:rsidRPr="005F42F1" w:rsidSect="00AA7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3E" w:rsidRDefault="00EF463E" w:rsidP="00734007">
      <w:r>
        <w:separator/>
      </w:r>
    </w:p>
  </w:endnote>
  <w:endnote w:type="continuationSeparator" w:id="0">
    <w:p w:rsidR="00EF463E" w:rsidRDefault="00EF463E" w:rsidP="0073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3E" w:rsidRDefault="00EF463E" w:rsidP="00734007">
      <w:r>
        <w:separator/>
      </w:r>
    </w:p>
  </w:footnote>
  <w:footnote w:type="continuationSeparator" w:id="0">
    <w:p w:rsidR="00EF463E" w:rsidRDefault="00EF463E" w:rsidP="00734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D03"/>
    <w:rsid w:val="00037357"/>
    <w:rsid w:val="000523F2"/>
    <w:rsid w:val="00055667"/>
    <w:rsid w:val="00055C6F"/>
    <w:rsid w:val="000A5CC3"/>
    <w:rsid w:val="00117ACF"/>
    <w:rsid w:val="001B0343"/>
    <w:rsid w:val="001C4C29"/>
    <w:rsid w:val="00295E93"/>
    <w:rsid w:val="0031487B"/>
    <w:rsid w:val="0031688A"/>
    <w:rsid w:val="00373863"/>
    <w:rsid w:val="003E57D0"/>
    <w:rsid w:val="00404802"/>
    <w:rsid w:val="0044584A"/>
    <w:rsid w:val="00511E2A"/>
    <w:rsid w:val="005B38AA"/>
    <w:rsid w:val="005B62DF"/>
    <w:rsid w:val="005F42F1"/>
    <w:rsid w:val="00637199"/>
    <w:rsid w:val="006476BB"/>
    <w:rsid w:val="0065497F"/>
    <w:rsid w:val="006B7D03"/>
    <w:rsid w:val="00713A5E"/>
    <w:rsid w:val="00734007"/>
    <w:rsid w:val="00740F06"/>
    <w:rsid w:val="00771AED"/>
    <w:rsid w:val="007D3638"/>
    <w:rsid w:val="00910779"/>
    <w:rsid w:val="00945176"/>
    <w:rsid w:val="00A043FB"/>
    <w:rsid w:val="00A661F9"/>
    <w:rsid w:val="00A72E0A"/>
    <w:rsid w:val="00AA77BF"/>
    <w:rsid w:val="00AC75FD"/>
    <w:rsid w:val="00B44A1D"/>
    <w:rsid w:val="00B86FE6"/>
    <w:rsid w:val="00BC074D"/>
    <w:rsid w:val="00BC4CBC"/>
    <w:rsid w:val="00C64A35"/>
    <w:rsid w:val="00C852EE"/>
    <w:rsid w:val="00D95045"/>
    <w:rsid w:val="00DF3EAA"/>
    <w:rsid w:val="00E01299"/>
    <w:rsid w:val="00E62665"/>
    <w:rsid w:val="00EB3AB8"/>
    <w:rsid w:val="00EF463E"/>
    <w:rsid w:val="00F31728"/>
    <w:rsid w:val="00F33557"/>
    <w:rsid w:val="00F37758"/>
    <w:rsid w:val="00F44616"/>
    <w:rsid w:val="00FE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40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734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4007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A661F9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A661F9"/>
    <w:rPr>
      <w:color w:val="954F72"/>
      <w:u w:val="single"/>
    </w:rPr>
  </w:style>
  <w:style w:type="paragraph" w:customStyle="1" w:styleId="font5">
    <w:name w:val="font5"/>
    <w:basedOn w:val="a"/>
    <w:rsid w:val="00A661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661F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A66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28"/>
      <w:szCs w:val="28"/>
    </w:rPr>
  </w:style>
  <w:style w:type="paragraph" w:customStyle="1" w:styleId="xl65">
    <w:name w:val="xl65"/>
    <w:basedOn w:val="a"/>
    <w:rsid w:val="00A66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A66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33</cp:revision>
  <dcterms:created xsi:type="dcterms:W3CDTF">2019-10-29T02:57:00Z</dcterms:created>
  <dcterms:modified xsi:type="dcterms:W3CDTF">2019-11-06T02:46:00Z</dcterms:modified>
</cp:coreProperties>
</file>